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kern w:val="44"/>
          <w:sz w:val="32"/>
          <w:szCs w:val="20"/>
        </w:rPr>
      </w:pPr>
      <w:r>
        <w:rPr>
          <w:rFonts w:ascii="宋体" w:hAnsi="宋体" w:cs="仿宋_GB2312"/>
          <w:spacing w:val="2"/>
          <w:szCs w:val="21"/>
        </w:rPr>
        <w:softHyphen/>
      </w:r>
      <w:r>
        <w:rPr>
          <w:rFonts w:ascii="宋体" w:hAnsi="宋体" w:cs="仿宋_GB2312"/>
          <w:spacing w:val="2"/>
          <w:szCs w:val="21"/>
        </w:rPr>
        <w:softHyphen/>
      </w:r>
      <w:r>
        <w:rPr>
          <w:rFonts w:ascii="宋体" w:hAnsi="宋体" w:cs="仿宋_GB2312"/>
          <w:spacing w:val="2"/>
          <w:szCs w:val="21"/>
        </w:rPr>
        <w:softHyphen/>
      </w:r>
      <w:r>
        <w:rPr>
          <w:rFonts w:ascii="宋体" w:hAnsi="宋体" w:cs="仿宋_GB2312"/>
          <w:spacing w:val="2"/>
          <w:szCs w:val="21"/>
        </w:rPr>
        <w:softHyphen/>
      </w:r>
      <w:r>
        <w:rPr>
          <w:rFonts w:hint="eastAsia" w:ascii="宋体" w:hAnsi="宋体"/>
          <w:b/>
          <w:kern w:val="44"/>
          <w:sz w:val="32"/>
          <w:szCs w:val="20"/>
        </w:rPr>
        <w:t>北汽重卡202</w:t>
      </w:r>
      <w:r>
        <w:rPr>
          <w:rFonts w:hint="eastAsia" w:ascii="宋体" w:hAnsi="宋体"/>
          <w:b/>
          <w:kern w:val="44"/>
          <w:sz w:val="32"/>
          <w:szCs w:val="20"/>
          <w:lang w:val="en-US" w:eastAsia="zh-CN"/>
        </w:rPr>
        <w:t>5</w:t>
      </w:r>
      <w:r>
        <w:rPr>
          <w:rFonts w:hint="eastAsia" w:ascii="宋体" w:hAnsi="宋体"/>
          <w:b/>
          <w:kern w:val="44"/>
          <w:sz w:val="32"/>
          <w:szCs w:val="20"/>
        </w:rPr>
        <w:t>年</w:t>
      </w:r>
      <w:r>
        <w:rPr>
          <w:rFonts w:hint="eastAsia" w:ascii="宋体" w:hAnsi="宋体"/>
          <w:b/>
          <w:kern w:val="44"/>
          <w:sz w:val="32"/>
          <w:szCs w:val="20"/>
          <w:lang w:val="en-US" w:eastAsia="zh-CN"/>
        </w:rPr>
        <w:t>动力电池总成及护罩回收处置</w:t>
      </w:r>
      <w:r>
        <w:rPr>
          <w:rFonts w:hint="eastAsia" w:ascii="宋体" w:hAnsi="宋体"/>
          <w:b/>
          <w:kern w:val="44"/>
          <w:sz w:val="32"/>
          <w:szCs w:val="20"/>
        </w:rPr>
        <w:t>项目</w:t>
      </w:r>
    </w:p>
    <w:p>
      <w:pPr>
        <w:adjustRightInd w:val="0"/>
        <w:snapToGrid w:val="0"/>
        <w:spacing w:line="360" w:lineRule="auto"/>
        <w:jc w:val="center"/>
        <w:rPr>
          <w:rFonts w:ascii="宋体" w:hAnsi="宋体" w:cs="宋体"/>
        </w:rPr>
      </w:pPr>
      <w:r>
        <w:rPr>
          <w:rFonts w:hint="eastAsia" w:ascii="宋体" w:hAnsi="宋体"/>
          <w:b/>
          <w:kern w:val="44"/>
          <w:sz w:val="32"/>
          <w:szCs w:val="20"/>
        </w:rPr>
        <w:t>竞价公告</w:t>
      </w:r>
    </w:p>
    <w:p>
      <w:pPr>
        <w:adjustRightInd w:val="0"/>
        <w:snapToGrid w:val="0"/>
        <w:spacing w:line="360" w:lineRule="auto"/>
        <w:ind w:firstLine="420" w:firstLineChars="200"/>
        <w:jc w:val="left"/>
        <w:rPr>
          <w:rFonts w:ascii="宋体" w:hAnsi="宋体" w:cs="宋体"/>
          <w:szCs w:val="21"/>
          <w:lang w:val="zh-CN" w:bidi="zh-CN"/>
        </w:rPr>
      </w:pPr>
      <w:r>
        <w:rPr>
          <w:rFonts w:ascii="宋体" w:hAnsi="宋体" w:cs="宋体"/>
          <w:szCs w:val="21"/>
          <w:lang w:val="zh-CN" w:bidi="zh-CN"/>
        </w:rPr>
        <w:t>北汽</w:t>
      </w:r>
      <w:r>
        <w:rPr>
          <w:rFonts w:hint="eastAsia" w:ascii="宋体" w:hAnsi="宋体" w:cs="宋体"/>
          <w:szCs w:val="21"/>
          <w:lang w:val="zh-CN" w:bidi="zh-CN"/>
        </w:rPr>
        <w:t>重型汽车</w:t>
      </w:r>
      <w:r>
        <w:rPr>
          <w:rFonts w:ascii="宋体" w:hAnsi="宋体" w:cs="宋体"/>
          <w:szCs w:val="21"/>
          <w:lang w:val="zh-CN" w:bidi="zh-CN"/>
        </w:rPr>
        <w:t>有限公司根据相关规定对</w:t>
      </w:r>
      <w:r>
        <w:rPr>
          <w:rFonts w:hint="eastAsia" w:ascii="宋体" w:hAnsi="宋体" w:cs="宋体"/>
          <w:szCs w:val="21"/>
          <w:lang w:val="zh-CN" w:bidi="zh-CN"/>
        </w:rPr>
        <w:t>202</w:t>
      </w:r>
      <w:r>
        <w:rPr>
          <w:rFonts w:hint="eastAsia" w:ascii="宋体" w:hAnsi="宋体" w:cs="宋体"/>
          <w:szCs w:val="21"/>
          <w:lang w:val="en-US" w:bidi="zh-CN"/>
        </w:rPr>
        <w:t>5</w:t>
      </w:r>
      <w:r>
        <w:rPr>
          <w:rFonts w:hint="eastAsia" w:ascii="宋体" w:hAnsi="宋体" w:cs="宋体"/>
          <w:szCs w:val="21"/>
          <w:lang w:val="zh-CN" w:bidi="zh-CN"/>
        </w:rPr>
        <w:t>年</w:t>
      </w:r>
      <w:r>
        <w:rPr>
          <w:rFonts w:hint="eastAsia" w:ascii="宋体" w:hAnsi="宋体" w:cs="宋体"/>
          <w:szCs w:val="21"/>
          <w:lang w:val="en-US" w:eastAsia="zh-CN" w:bidi="zh-CN"/>
        </w:rPr>
        <w:t>动力电池总成及护罩回收处置项目</w:t>
      </w:r>
      <w:r>
        <w:rPr>
          <w:rFonts w:ascii="宋体" w:hAnsi="宋体" w:cs="宋体"/>
          <w:szCs w:val="21"/>
          <w:lang w:val="zh-CN" w:bidi="zh-CN"/>
        </w:rPr>
        <w:t>进行</w:t>
      </w:r>
      <w:r>
        <w:rPr>
          <w:rFonts w:hint="eastAsia" w:ascii="宋体" w:hAnsi="宋体" w:cs="宋体"/>
          <w:szCs w:val="21"/>
          <w:lang w:val="zh-CN" w:bidi="zh-CN"/>
        </w:rPr>
        <w:t>竞价，现特邀请</w:t>
      </w:r>
      <w:r>
        <w:rPr>
          <w:rFonts w:ascii="宋体" w:hAnsi="宋体" w:cs="宋体"/>
          <w:szCs w:val="21"/>
          <w:lang w:val="zh-CN" w:bidi="zh-CN"/>
        </w:rPr>
        <w:t>国内合格的竞标人参加本次</w:t>
      </w:r>
      <w:r>
        <w:rPr>
          <w:rFonts w:hint="eastAsia" w:ascii="宋体" w:hAnsi="宋体" w:cs="宋体"/>
          <w:szCs w:val="21"/>
          <w:lang w:val="zh-CN" w:bidi="zh-CN"/>
        </w:rPr>
        <w:t>采购</w:t>
      </w:r>
      <w:r>
        <w:rPr>
          <w:rFonts w:ascii="宋体" w:hAnsi="宋体" w:cs="宋体"/>
          <w:szCs w:val="21"/>
          <w:lang w:val="zh-CN" w:bidi="zh-CN"/>
        </w:rPr>
        <w:t>活动</w:t>
      </w:r>
      <w:r>
        <w:rPr>
          <w:rFonts w:hint="eastAsia" w:ascii="宋体" w:hAnsi="宋体" w:cs="宋体"/>
          <w:szCs w:val="21"/>
          <w:lang w:val="zh-CN" w:bidi="zh-CN"/>
        </w:rPr>
        <w:t>。</w:t>
      </w:r>
    </w:p>
    <w:p>
      <w:pPr>
        <w:adjustRightInd w:val="0"/>
        <w:snapToGrid w:val="0"/>
        <w:spacing w:line="360" w:lineRule="auto"/>
        <w:rPr>
          <w:rFonts w:ascii="宋体" w:hAnsi="宋体" w:cs="宋体"/>
        </w:rPr>
      </w:pPr>
      <w:r>
        <w:rPr>
          <w:rFonts w:hint="eastAsia" w:ascii="宋体" w:hAnsi="宋体" w:cs="宋体"/>
          <w:b/>
          <w:bCs/>
        </w:rPr>
        <w:t>一、项目概况：</w:t>
      </w:r>
    </w:p>
    <w:p>
      <w:pPr>
        <w:adjustRightInd w:val="0"/>
        <w:snapToGrid w:val="0"/>
        <w:spacing w:line="360" w:lineRule="auto"/>
        <w:rPr>
          <w:rFonts w:ascii="宋体" w:hAnsi="宋体" w:cs="宋体"/>
        </w:rPr>
      </w:pPr>
      <w:r>
        <w:rPr>
          <w:rFonts w:hint="eastAsia" w:ascii="宋体" w:hAnsi="宋体" w:cs="宋体"/>
        </w:rPr>
        <w:t>1.项目名称：202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动力电池总成及护罩回收处置</w:t>
      </w:r>
      <w:r>
        <w:rPr>
          <w:rFonts w:hint="eastAsia" w:ascii="宋体" w:hAnsi="宋体" w:cs="宋体"/>
        </w:rPr>
        <w:t>项目</w:t>
      </w:r>
    </w:p>
    <w:p>
      <w:pPr>
        <w:adjustRightInd w:val="0"/>
        <w:snapToGrid w:val="0"/>
        <w:spacing w:line="360" w:lineRule="auto"/>
        <w:jc w:val="left"/>
        <w:rPr>
          <w:rFonts w:hint="default" w:ascii="宋体" w:hAnsi="宋体" w:eastAsia="宋体" w:cs="宋体"/>
          <w:highlight w:val="yellow"/>
          <w:lang w:val="en-US" w:eastAsia="zh-CN"/>
        </w:rPr>
      </w:pPr>
      <w:r>
        <w:rPr>
          <w:rFonts w:hint="eastAsia" w:ascii="宋体" w:hAnsi="宋体" w:cs="宋体"/>
        </w:rPr>
        <w:t>2.项目编号：</w:t>
      </w:r>
      <w:r>
        <w:rPr>
          <w:rFonts w:hint="eastAsia" w:ascii="宋体" w:hAnsi="宋体" w:cs="宋体"/>
          <w:lang w:val="en-US" w:eastAsia="zh-CN"/>
        </w:rPr>
        <w:t>ZZ2025001</w:t>
      </w:r>
    </w:p>
    <w:p>
      <w:pPr>
        <w:adjustRightInd w:val="0"/>
        <w:snapToGrid w:val="0"/>
        <w:spacing w:line="360" w:lineRule="auto"/>
        <w:rPr>
          <w:rFonts w:hint="eastAsia" w:ascii="宋体" w:hAnsi="宋体" w:eastAsia="宋体" w:cs="宋体"/>
          <w:lang w:eastAsia="zh-CN"/>
        </w:rPr>
      </w:pPr>
      <w:r>
        <w:rPr>
          <w:rFonts w:hint="eastAsia" w:ascii="宋体" w:hAnsi="宋体" w:cs="宋体"/>
        </w:rPr>
        <w:t>3.项目概述：北汽重型汽车有限公司202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动力电池总成及护罩回收处置</w:t>
      </w:r>
      <w:r>
        <w:rPr>
          <w:rFonts w:hint="eastAsia" w:ascii="宋体" w:hAnsi="宋体" w:cs="宋体"/>
        </w:rPr>
        <w:t>项目</w:t>
      </w:r>
      <w:r>
        <w:rPr>
          <w:rFonts w:hint="eastAsia" w:ascii="宋体" w:hAnsi="宋体" w:cs="宋体"/>
          <w:lang w:eastAsia="zh-CN"/>
        </w:rPr>
        <w:t>。</w:t>
      </w:r>
    </w:p>
    <w:p>
      <w:pPr>
        <w:adjustRightInd w:val="0"/>
        <w:snapToGrid w:val="0"/>
        <w:spacing w:line="360" w:lineRule="auto"/>
        <w:rPr>
          <w:rFonts w:ascii="宋体" w:hAnsi="宋体" w:cs="宋体"/>
          <w:b/>
          <w:bCs/>
        </w:rPr>
      </w:pPr>
      <w:r>
        <w:rPr>
          <w:rFonts w:hint="eastAsia"/>
        </w:rPr>
        <w:t>二</w:t>
      </w:r>
      <w:r>
        <w:rPr>
          <w:rFonts w:hint="eastAsia" w:ascii="宋体" w:hAnsi="宋体" w:cs="宋体"/>
          <w:bCs/>
        </w:rPr>
        <w:t>、</w:t>
      </w:r>
      <w:r>
        <w:rPr>
          <w:rFonts w:hint="eastAsia" w:ascii="宋体" w:hAnsi="宋体" w:cs="宋体"/>
          <w:b/>
          <w:bCs/>
        </w:rPr>
        <w:t>竞标人资格要求：</w:t>
      </w:r>
    </w:p>
    <w:p>
      <w:pPr>
        <w:adjustRightInd w:val="0"/>
        <w:snapToGrid w:val="0"/>
        <w:spacing w:line="360" w:lineRule="auto"/>
        <w:ind w:firstLine="420" w:firstLineChars="200"/>
        <w:rPr>
          <w:rFonts w:ascii="仿宋" w:hAnsi="仿宋" w:cs="仿宋_GB2312"/>
          <w:szCs w:val="21"/>
        </w:rPr>
      </w:pPr>
      <w:r>
        <w:rPr>
          <w:rFonts w:hint="eastAsia" w:ascii="宋体" w:hAnsi="宋体" w:cs="宋体"/>
        </w:rPr>
        <w:t>1.具有独立承担民事责任能力的法人或其他组织，提供有效的营业执照复印件加盖公章</w:t>
      </w:r>
      <w:r>
        <w:rPr>
          <w:rFonts w:hint="eastAsia" w:ascii="仿宋" w:hAnsi="仿宋" w:cs="仿宋_GB2312"/>
          <w:b/>
          <w:szCs w:val="21"/>
        </w:rPr>
        <w:t>；</w:t>
      </w:r>
    </w:p>
    <w:p>
      <w:pPr>
        <w:adjustRightInd w:val="0"/>
        <w:snapToGrid w:val="0"/>
        <w:spacing w:line="360" w:lineRule="auto"/>
        <w:ind w:firstLine="420" w:firstLineChars="200"/>
        <w:rPr>
          <w:rFonts w:ascii="宋体" w:hAnsi="宋体" w:cs="宋体"/>
        </w:rPr>
      </w:pPr>
      <w:r>
        <w:rPr>
          <w:rFonts w:ascii="宋体" w:hAnsi="宋体" w:cs="宋体"/>
        </w:rPr>
        <w:t>2</w:t>
      </w:r>
      <w:r>
        <w:rPr>
          <w:rFonts w:hint="eastAsia" w:ascii="宋体" w:hAnsi="宋体" w:cs="宋体"/>
        </w:rPr>
        <w:t xml:space="preserve">.有依法缴纳税收和社会保障资金的良好记录； </w:t>
      </w:r>
    </w:p>
    <w:p>
      <w:pPr>
        <w:adjustRightInd w:val="0"/>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 xml:space="preserve">.无法律、行政法规规定的禁止参与招竞标活动的行为； </w:t>
      </w:r>
    </w:p>
    <w:p>
      <w:pPr>
        <w:adjustRightInd w:val="0"/>
        <w:snapToGrid w:val="0"/>
        <w:spacing w:line="360" w:lineRule="auto"/>
        <w:ind w:firstLine="420" w:firstLineChars="200"/>
        <w:rPr>
          <w:rFonts w:ascii="宋体" w:hAnsi="宋体" w:cs="宋体"/>
        </w:rPr>
      </w:pPr>
      <w:r>
        <w:rPr>
          <w:rFonts w:ascii="宋体" w:hAnsi="宋体" w:cs="宋体"/>
        </w:rPr>
        <w:t>4</w:t>
      </w:r>
      <w:r>
        <w:rPr>
          <w:rFonts w:hint="eastAsia" w:ascii="宋体" w:hAnsi="宋体" w:cs="宋体"/>
        </w:rPr>
        <w:t xml:space="preserve">.单位负责人为同一人或者存在直接控股、管理关系的不同竞标人，不得参加同一合同项下的招标采购活动；与存在利害关系可能影响招标公正性的法人、其他组织，不得参加竞标； </w:t>
      </w:r>
    </w:p>
    <w:p>
      <w:pPr>
        <w:adjustRightInd w:val="0"/>
        <w:snapToGrid w:val="0"/>
        <w:spacing w:line="360" w:lineRule="auto"/>
        <w:ind w:firstLine="420" w:firstLineChars="200"/>
        <w:rPr>
          <w:rFonts w:hint="eastAsia"/>
        </w:rPr>
      </w:pPr>
      <w:r>
        <w:rPr>
          <w:rFonts w:ascii="宋体" w:hAnsi="宋体" w:cs="宋体"/>
        </w:rPr>
        <w:t>5</w:t>
      </w:r>
      <w:r>
        <w:rPr>
          <w:rFonts w:hint="eastAsia" w:ascii="宋体" w:hAnsi="宋体" w:cs="宋体"/>
        </w:rPr>
        <w:t>.本项目不接受联合体竞标。</w:t>
      </w:r>
    </w:p>
    <w:p>
      <w:pPr>
        <w:adjustRightInd w:val="0"/>
        <w:snapToGrid w:val="0"/>
        <w:spacing w:line="360" w:lineRule="auto"/>
        <w:rPr>
          <w:rFonts w:ascii="宋体" w:hAnsi="宋体" w:cs="宋体"/>
          <w:b/>
          <w:bCs/>
        </w:rPr>
      </w:pPr>
      <w:r>
        <w:rPr>
          <w:rFonts w:hint="eastAsia" w:ascii="宋体" w:hAnsi="宋体" w:cs="宋体"/>
          <w:b/>
          <w:bCs/>
        </w:rPr>
        <w:t xml:space="preserve">三、获取竞标文件的时间和办法 </w:t>
      </w:r>
    </w:p>
    <w:p>
      <w:pPr>
        <w:adjustRightInd w:val="0"/>
        <w:snapToGrid w:val="0"/>
        <w:spacing w:line="360" w:lineRule="auto"/>
        <w:ind w:firstLine="420" w:firstLineChars="200"/>
        <w:rPr>
          <w:rFonts w:ascii="宋体" w:hAnsi="宋体" w:cs="宋体"/>
        </w:rPr>
      </w:pPr>
      <w:r>
        <w:rPr>
          <w:rFonts w:ascii="宋体" w:hAnsi="宋体" w:cs="宋体"/>
        </w:rPr>
        <w:t>1.时间：202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18</w:t>
      </w:r>
      <w:r>
        <w:rPr>
          <w:rFonts w:hint="eastAsia" w:ascii="宋体" w:hAnsi="宋体" w:cs="宋体"/>
        </w:rPr>
        <w:t>日至</w:t>
      </w:r>
      <w:r>
        <w:rPr>
          <w:rFonts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22</w:t>
      </w:r>
      <w:r>
        <w:rPr>
          <w:rFonts w:hint="eastAsia" w:ascii="宋体" w:hAnsi="宋体" w:cs="宋体"/>
        </w:rPr>
        <w:t>日，每天上午</w:t>
      </w:r>
      <w:r>
        <w:rPr>
          <w:rFonts w:ascii="宋体" w:hAnsi="宋体" w:cs="宋体"/>
        </w:rPr>
        <w:t>9：00至11：30，下午13：30至17：00（北京时间，周末、法定节假日除外）</w:t>
      </w:r>
    </w:p>
    <w:p>
      <w:pPr>
        <w:adjustRightInd w:val="0"/>
        <w:snapToGrid w:val="0"/>
        <w:spacing w:line="360" w:lineRule="auto"/>
        <w:ind w:firstLine="420" w:firstLineChars="200"/>
        <w:rPr>
          <w:rFonts w:ascii="宋体" w:hAnsi="宋体" w:cs="宋体"/>
        </w:rPr>
      </w:pPr>
      <w:r>
        <w:rPr>
          <w:rFonts w:ascii="宋体" w:hAnsi="宋体" w:cs="宋体"/>
        </w:rPr>
        <w:t>2.获取方式</w:t>
      </w:r>
    </w:p>
    <w:p>
      <w:pPr>
        <w:adjustRightInd w:val="0"/>
        <w:snapToGrid w:val="0"/>
        <w:spacing w:line="360" w:lineRule="auto"/>
        <w:ind w:firstLine="420" w:firstLineChars="200"/>
        <w:rPr>
          <w:rFonts w:ascii="宋体" w:hAnsi="宋体" w:cs="宋体"/>
        </w:rPr>
      </w:pPr>
      <w:r>
        <w:rPr>
          <w:rFonts w:hint="eastAsia" w:ascii="宋体" w:hAnsi="宋体" w:cs="宋体"/>
        </w:rPr>
        <w:t>1）方式一：现场报名</w:t>
      </w:r>
    </w:p>
    <w:p>
      <w:pPr>
        <w:adjustRightInd w:val="0"/>
        <w:snapToGrid w:val="0"/>
        <w:spacing w:line="360" w:lineRule="auto"/>
        <w:ind w:firstLine="420" w:firstLineChars="200"/>
        <w:rPr>
          <w:rFonts w:ascii="宋体" w:hAnsi="宋体" w:cs="宋体"/>
        </w:rPr>
      </w:pPr>
      <w:r>
        <w:rPr>
          <w:rFonts w:hint="eastAsia" w:ascii="宋体" w:hAnsi="宋体" w:cs="宋体"/>
        </w:rPr>
        <w:t>地点：常州市新北区韶山路1</w:t>
      </w:r>
      <w:r>
        <w:rPr>
          <w:rFonts w:ascii="宋体" w:hAnsi="宋体" w:cs="宋体"/>
        </w:rPr>
        <w:t>8</w:t>
      </w:r>
      <w:r>
        <w:rPr>
          <w:rFonts w:hint="eastAsia" w:ascii="宋体" w:hAnsi="宋体" w:cs="宋体"/>
        </w:rPr>
        <w:t>号（北汽重型汽车有限公司）</w:t>
      </w:r>
    </w:p>
    <w:p>
      <w:pPr>
        <w:numPr>
          <w:ilvl w:val="0"/>
          <w:numId w:val="1"/>
        </w:numPr>
        <w:adjustRightInd w:val="0"/>
        <w:snapToGrid w:val="0"/>
        <w:spacing w:line="360" w:lineRule="auto"/>
        <w:ind w:firstLine="420" w:firstLineChars="200"/>
        <w:rPr>
          <w:rFonts w:ascii="宋体" w:hAnsi="宋体" w:cs="宋体"/>
        </w:rPr>
      </w:pPr>
      <w:r>
        <w:rPr>
          <w:rFonts w:hint="eastAsia" w:ascii="宋体" w:hAnsi="宋体" w:cs="宋体"/>
        </w:rPr>
        <w:t>方式二：竞标人应在邀请函约定的获取竞标文件时间内将以下报名材料的扫描件发送至邮箱：</w:t>
      </w:r>
      <w:r>
        <w:rPr>
          <w:rFonts w:hint="eastAsia" w:ascii="宋体" w:hAnsi="宋体" w:cs="宋体"/>
          <w:lang w:val="en-US" w:eastAsia="zh-CN"/>
        </w:rPr>
        <w:t>yangyanpeng</w:t>
      </w:r>
      <w:r>
        <w:rPr>
          <w:rFonts w:ascii="宋体" w:hAnsi="宋体" w:cs="宋体"/>
        </w:rPr>
        <w:t>@beijingtrucks.com</w:t>
      </w:r>
      <w:r>
        <w:rPr>
          <w:rFonts w:hint="eastAsia" w:ascii="宋体" w:hAnsi="宋体" w:cs="宋体"/>
        </w:rPr>
        <w:t>，</w:t>
      </w:r>
      <w:r>
        <w:rPr>
          <w:rFonts w:ascii="宋体" w:hAnsi="宋体" w:cs="宋体"/>
        </w:rPr>
        <w:t>注明</w:t>
      </w:r>
      <w:r>
        <w:rPr>
          <w:rFonts w:hint="eastAsia" w:ascii="宋体" w:hAnsi="宋体" w:cs="宋体"/>
        </w:rPr>
        <w:t>参加的项目名称及项目号，并电话通知招标方，审核通过视为报名成功。</w:t>
      </w:r>
    </w:p>
    <w:p>
      <w:pPr>
        <w:adjustRightInd w:val="0"/>
        <w:snapToGrid w:val="0"/>
        <w:spacing w:line="360" w:lineRule="auto"/>
        <w:ind w:firstLine="420" w:firstLineChars="200"/>
        <w:rPr>
          <w:rFonts w:ascii="宋体" w:hAnsi="宋体" w:cs="宋体"/>
        </w:rPr>
      </w:pPr>
      <w:r>
        <w:rPr>
          <w:rFonts w:hint="eastAsia" w:ascii="宋体" w:hAnsi="宋体" w:cs="宋体"/>
        </w:rPr>
        <w:t xml:space="preserve">3）报名时需提供资料： </w:t>
      </w:r>
    </w:p>
    <w:p>
      <w:pPr>
        <w:adjustRightInd w:val="0"/>
        <w:snapToGrid w:val="0"/>
        <w:spacing w:line="360" w:lineRule="auto"/>
        <w:ind w:firstLine="420" w:firstLineChars="200"/>
        <w:rPr>
          <w:rFonts w:ascii="宋体" w:hAnsi="宋体" w:cs="宋体"/>
        </w:rPr>
      </w:pPr>
      <w:r>
        <w:rPr>
          <w:rFonts w:hint="eastAsia" w:ascii="宋体" w:hAnsi="宋体" w:cs="宋体"/>
        </w:rPr>
        <w:t>法人或者其他组织的营业执照等主体证明文件或自然人的身份证明（自然人身份证明仅限在自然人作为竞标主体时使用）（复印件加盖公章）。</w:t>
      </w:r>
    </w:p>
    <w:p>
      <w:pPr>
        <w:adjustRightInd w:val="0"/>
        <w:snapToGrid w:val="0"/>
        <w:spacing w:line="360" w:lineRule="auto"/>
        <w:rPr>
          <w:rFonts w:ascii="宋体" w:hAnsi="宋体" w:cs="宋体"/>
          <w:b/>
          <w:bCs/>
        </w:rPr>
      </w:pPr>
      <w:r>
        <w:rPr>
          <w:rFonts w:hint="eastAsia" w:ascii="宋体" w:hAnsi="宋体" w:cs="宋体"/>
          <w:b/>
          <w:bCs/>
        </w:rPr>
        <w:t xml:space="preserve">四、标前答疑 </w:t>
      </w:r>
    </w:p>
    <w:p>
      <w:pPr>
        <w:adjustRightInd w:val="0"/>
        <w:snapToGrid w:val="0"/>
        <w:spacing w:line="360" w:lineRule="auto"/>
        <w:rPr>
          <w:rFonts w:ascii="宋体" w:hAnsi="宋体" w:cs="宋体"/>
        </w:rPr>
      </w:pPr>
      <w:r>
        <w:rPr>
          <w:rFonts w:hint="eastAsia" w:ascii="宋体" w:hAnsi="宋体" w:cs="宋体"/>
        </w:rPr>
        <w:t>　　竞标人对竞标文件如有疑问，请将疑问于202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22</w:t>
      </w:r>
      <w:r>
        <w:rPr>
          <w:rFonts w:hint="eastAsia" w:ascii="宋体" w:hAnsi="宋体" w:cs="宋体"/>
        </w:rPr>
        <w:t xml:space="preserve">日17:00（北京时间）前以书面或邮件（加盖公章）形式递交至北汽重型汽车有限公司。 </w:t>
      </w:r>
    </w:p>
    <w:p>
      <w:pPr>
        <w:adjustRightInd w:val="0"/>
        <w:snapToGrid w:val="0"/>
        <w:spacing w:line="360" w:lineRule="auto"/>
        <w:rPr>
          <w:rFonts w:ascii="宋体" w:hAnsi="宋体" w:cs="宋体"/>
          <w:b/>
          <w:bCs/>
        </w:rPr>
      </w:pPr>
      <w:r>
        <w:rPr>
          <w:rFonts w:hint="eastAsia" w:ascii="宋体" w:hAnsi="宋体" w:cs="宋体"/>
          <w:b/>
          <w:bCs/>
        </w:rPr>
        <w:t>五、竞标文件提交及开标信息</w:t>
      </w:r>
    </w:p>
    <w:p>
      <w:pPr>
        <w:adjustRightInd w:val="0"/>
        <w:snapToGrid w:val="0"/>
        <w:spacing w:line="360" w:lineRule="auto"/>
        <w:ind w:firstLine="422" w:firstLineChars="200"/>
        <w:rPr>
          <w:rFonts w:hint="eastAsia"/>
          <w:b/>
        </w:rPr>
      </w:pPr>
      <w:r>
        <w:rPr>
          <w:rFonts w:hint="eastAsia"/>
          <w:b/>
        </w:rPr>
        <w:t>1.竞标开始时间：</w:t>
      </w:r>
      <w:r>
        <w:rPr>
          <w:rFonts w:hint="eastAsia"/>
          <w:b/>
          <w:lang w:val="zh-CN"/>
        </w:rPr>
        <w:t>202</w:t>
      </w:r>
      <w:r>
        <w:rPr>
          <w:rFonts w:hint="eastAsia"/>
          <w:b/>
          <w:lang w:val="en-US" w:eastAsia="zh-CN"/>
        </w:rPr>
        <w:t>5</w:t>
      </w:r>
      <w:r>
        <w:rPr>
          <w:rFonts w:hint="eastAsia"/>
          <w:b/>
          <w:lang w:val="zh-CN"/>
        </w:rPr>
        <w:t>年</w:t>
      </w:r>
      <w:r>
        <w:rPr>
          <w:rFonts w:hint="eastAsia"/>
          <w:b/>
          <w:lang w:val="en-US" w:eastAsia="zh-CN"/>
        </w:rPr>
        <w:t>8</w:t>
      </w:r>
      <w:r>
        <w:rPr>
          <w:rFonts w:hint="eastAsia"/>
          <w:b/>
          <w:lang w:val="zh-CN"/>
        </w:rPr>
        <w:t>月</w:t>
      </w:r>
      <w:r>
        <w:rPr>
          <w:rFonts w:hint="eastAsia"/>
          <w:b/>
          <w:lang w:val="en-US" w:eastAsia="zh-CN"/>
        </w:rPr>
        <w:t>25</w:t>
      </w:r>
      <w:r>
        <w:rPr>
          <w:rFonts w:hint="eastAsia"/>
          <w:b/>
          <w:lang w:val="zh-CN"/>
        </w:rPr>
        <w:t>日</w:t>
      </w:r>
      <w:r>
        <w:rPr>
          <w:rFonts w:hint="eastAsia"/>
          <w:b/>
        </w:rPr>
        <w:t>1</w:t>
      </w:r>
      <w:r>
        <w:rPr>
          <w:rFonts w:hint="eastAsia"/>
          <w:b/>
          <w:lang w:val="en-US" w:eastAsia="zh-CN"/>
        </w:rPr>
        <w:t>3</w:t>
      </w:r>
      <w:r>
        <w:rPr>
          <w:rFonts w:hint="eastAsia"/>
          <w:b/>
        </w:rPr>
        <w:t>：</w:t>
      </w:r>
      <w:r>
        <w:rPr>
          <w:rFonts w:hint="eastAsia"/>
          <w:b/>
          <w:lang w:val="en-US" w:eastAsia="zh-CN"/>
        </w:rPr>
        <w:t>3</w:t>
      </w:r>
      <w:r>
        <w:rPr>
          <w:rFonts w:hint="eastAsia"/>
          <w:b/>
        </w:rPr>
        <w:t>0。</w:t>
      </w:r>
    </w:p>
    <w:p>
      <w:pPr>
        <w:adjustRightInd w:val="0"/>
        <w:snapToGrid w:val="0"/>
        <w:spacing w:line="360" w:lineRule="auto"/>
        <w:ind w:firstLine="422" w:firstLineChars="200"/>
        <w:rPr>
          <w:rFonts w:hint="eastAsia"/>
          <w:b/>
        </w:rPr>
      </w:pPr>
      <w:r>
        <w:rPr>
          <w:rFonts w:hint="eastAsia"/>
          <w:b/>
        </w:rPr>
        <w:t>2.竞标方式：线上竞标（具体参会方式另行通知）</w:t>
      </w:r>
    </w:p>
    <w:p>
      <w:pPr>
        <w:adjustRightInd w:val="0"/>
        <w:snapToGrid w:val="0"/>
        <w:spacing w:line="360" w:lineRule="auto"/>
        <w:ind w:firstLine="422" w:firstLineChars="200"/>
        <w:rPr>
          <w:rFonts w:hint="eastAsia" w:ascii="宋体" w:hAnsi="宋体" w:cs="宋体"/>
          <w:b/>
        </w:rPr>
      </w:pPr>
      <w:r>
        <w:rPr>
          <w:rFonts w:hint="eastAsia"/>
          <w:b/>
        </w:rPr>
        <w:t>竞标文件接收截止时间：</w:t>
      </w:r>
      <w:r>
        <w:rPr>
          <w:rFonts w:hint="eastAsia"/>
          <w:b/>
          <w:lang w:val="zh-CN"/>
        </w:rPr>
        <w:t>202</w:t>
      </w:r>
      <w:r>
        <w:rPr>
          <w:rFonts w:hint="eastAsia"/>
          <w:b/>
          <w:lang w:val="en-US" w:eastAsia="zh-CN"/>
        </w:rPr>
        <w:t>5</w:t>
      </w:r>
      <w:r>
        <w:rPr>
          <w:rFonts w:hint="eastAsia"/>
          <w:b/>
          <w:lang w:val="zh-CN"/>
        </w:rPr>
        <w:t>年</w:t>
      </w:r>
      <w:r>
        <w:rPr>
          <w:rFonts w:hint="eastAsia"/>
          <w:b/>
          <w:lang w:val="en-US" w:eastAsia="zh-CN"/>
        </w:rPr>
        <w:t>8</w:t>
      </w:r>
      <w:r>
        <w:rPr>
          <w:rFonts w:hint="eastAsia"/>
          <w:b/>
          <w:lang w:val="zh-CN"/>
        </w:rPr>
        <w:t>月</w:t>
      </w:r>
      <w:r>
        <w:rPr>
          <w:rFonts w:hint="eastAsia"/>
          <w:b/>
          <w:lang w:val="en-US" w:eastAsia="zh-CN"/>
        </w:rPr>
        <w:t>25</w:t>
      </w:r>
      <w:r>
        <w:rPr>
          <w:rFonts w:hint="eastAsia"/>
          <w:b/>
          <w:lang w:val="zh-CN"/>
        </w:rPr>
        <w:t>日</w:t>
      </w:r>
      <w:r>
        <w:rPr>
          <w:rFonts w:hint="eastAsia"/>
          <w:b/>
        </w:rPr>
        <w:t>1</w:t>
      </w:r>
      <w:r>
        <w:rPr>
          <w:rFonts w:hint="eastAsia"/>
          <w:b/>
          <w:lang w:val="en-US" w:eastAsia="zh-CN"/>
        </w:rPr>
        <w:t>3</w:t>
      </w:r>
      <w:r>
        <w:rPr>
          <w:rFonts w:hint="eastAsia"/>
          <w:b/>
        </w:rPr>
        <w:t>：</w:t>
      </w:r>
      <w:r>
        <w:rPr>
          <w:rFonts w:hint="eastAsia"/>
          <w:b/>
          <w:lang w:val="en-US" w:eastAsia="zh-CN"/>
        </w:rPr>
        <w:t>3</w:t>
      </w:r>
      <w:r>
        <w:rPr>
          <w:rFonts w:hint="eastAsia"/>
          <w:b/>
        </w:rPr>
        <w:t>0（北京时间）；递</w:t>
      </w:r>
      <w:r>
        <w:rPr>
          <w:rFonts w:hint="eastAsia" w:ascii="宋体" w:hAnsi="宋体" w:cs="宋体"/>
          <w:b/>
        </w:rPr>
        <w:t>交方式：邮寄递交（邮寄递交时请充分考虑竞标文件在途时间）。</w:t>
      </w:r>
    </w:p>
    <w:p>
      <w:pPr>
        <w:adjustRightInd w:val="0"/>
        <w:snapToGrid w:val="0"/>
        <w:spacing w:line="360" w:lineRule="auto"/>
        <w:ind w:firstLine="422" w:firstLineChars="200"/>
        <w:rPr>
          <w:rFonts w:ascii="宋体" w:hAnsi="宋体" w:cs="宋体"/>
          <w:b/>
          <w:bCs/>
        </w:rPr>
      </w:pPr>
      <w:r>
        <w:rPr>
          <w:rFonts w:ascii="宋体" w:hAnsi="宋体" w:cs="宋体"/>
          <w:b/>
          <w:bCs/>
        </w:rPr>
        <w:t>收件人：江苏省常州市新北区韶山路</w:t>
      </w:r>
      <w:r>
        <w:rPr>
          <w:rFonts w:hint="eastAsia" w:ascii="宋体" w:hAnsi="宋体" w:cs="宋体"/>
          <w:b/>
          <w:bCs/>
        </w:rPr>
        <w:t>1</w:t>
      </w:r>
      <w:r>
        <w:rPr>
          <w:rFonts w:ascii="宋体" w:hAnsi="宋体" w:cs="宋体"/>
          <w:b/>
          <w:bCs/>
        </w:rPr>
        <w:t>8号北汽重卡</w:t>
      </w:r>
      <w:r>
        <w:rPr>
          <w:rFonts w:hint="eastAsia" w:ascii="宋体" w:hAnsi="宋体" w:cs="宋体"/>
          <w:b/>
          <w:bCs/>
          <w:lang w:val="en-US" w:eastAsia="zh-CN"/>
        </w:rPr>
        <w:t>制造部</w:t>
      </w:r>
      <w:r>
        <w:rPr>
          <w:rFonts w:ascii="宋体" w:hAnsi="宋体" w:cs="宋体"/>
          <w:b/>
          <w:bCs/>
        </w:rPr>
        <w:t>，</w:t>
      </w:r>
      <w:r>
        <w:rPr>
          <w:rFonts w:hint="eastAsia" w:ascii="宋体" w:hAnsi="宋体" w:cs="宋体"/>
          <w:b/>
          <w:bCs/>
          <w:lang w:val="en-US" w:eastAsia="zh-CN"/>
        </w:rPr>
        <w:t>杨延鹏</w:t>
      </w:r>
      <w:r>
        <w:rPr>
          <w:rFonts w:ascii="宋体" w:hAnsi="宋体" w:cs="宋体"/>
          <w:b/>
          <w:bCs/>
        </w:rPr>
        <w:t>，</w:t>
      </w:r>
      <w:r>
        <w:rPr>
          <w:rFonts w:hint="eastAsia" w:ascii="宋体" w:hAnsi="宋体" w:cs="宋体"/>
          <w:b/>
          <w:bCs/>
          <w:lang w:val="en-US" w:eastAsia="zh-CN"/>
        </w:rPr>
        <w:t>15365784968</w:t>
      </w:r>
      <w:r>
        <w:rPr>
          <w:rFonts w:ascii="宋体" w:hAnsi="宋体" w:cs="宋体"/>
          <w:b/>
          <w:bCs/>
        </w:rPr>
        <w:t>。</w:t>
      </w:r>
    </w:p>
    <w:p>
      <w:pPr>
        <w:adjustRightInd w:val="0"/>
        <w:snapToGrid w:val="0"/>
        <w:spacing w:line="360" w:lineRule="auto"/>
        <w:rPr>
          <w:rFonts w:ascii="宋体" w:hAnsi="宋体" w:cs="宋体"/>
          <w:b/>
          <w:bCs/>
        </w:rPr>
      </w:pPr>
      <w:r>
        <w:rPr>
          <w:rFonts w:hint="eastAsia" w:ascii="宋体" w:hAnsi="宋体" w:cs="宋体"/>
          <w:b/>
          <w:bCs/>
        </w:rPr>
        <w:t xml:space="preserve">六、竞标保证金有关事项 </w:t>
      </w:r>
    </w:p>
    <w:p>
      <w:pPr>
        <w:adjustRightInd w:val="0"/>
        <w:snapToGrid w:val="0"/>
        <w:spacing w:line="360" w:lineRule="auto"/>
        <w:ind w:firstLine="420" w:firstLineChars="200"/>
        <w:rPr>
          <w:rFonts w:ascii="宋体" w:hAnsi="宋体" w:cs="宋体"/>
        </w:rPr>
      </w:pPr>
      <w:r>
        <w:rPr>
          <w:rFonts w:ascii="宋体" w:hAnsi="宋体" w:cs="宋体"/>
        </w:rPr>
        <w:t>1</w:t>
      </w:r>
      <w:r>
        <w:rPr>
          <w:rFonts w:hint="eastAsia" w:ascii="宋体" w:hAnsi="宋体" w:cs="宋体"/>
        </w:rPr>
        <w:t>）竞标保证金数额：</w:t>
      </w:r>
    </w:p>
    <w:p>
      <w:pPr>
        <w:adjustRightInd w:val="0"/>
        <w:snapToGrid w:val="0"/>
        <w:spacing w:line="360" w:lineRule="auto"/>
        <w:ind w:firstLine="420" w:firstLineChars="200"/>
        <w:rPr>
          <w:rFonts w:ascii="宋体" w:hAnsi="宋体" w:cs="宋体"/>
        </w:rPr>
      </w:pPr>
      <w:r>
        <w:rPr>
          <w:rFonts w:hint="eastAsia" w:ascii="宋体" w:hAnsi="宋体" w:cs="宋体"/>
        </w:rPr>
        <w:t>人民币</w:t>
      </w:r>
      <w:r>
        <w:rPr>
          <w:rFonts w:hint="eastAsia" w:ascii="宋体" w:hAnsi="宋体" w:cs="宋体"/>
          <w:lang w:val="en-US" w:eastAsia="zh-CN"/>
        </w:rPr>
        <w:t>1</w:t>
      </w:r>
      <w:r>
        <w:rPr>
          <w:rFonts w:ascii="宋体" w:hAnsi="宋体" w:cs="宋体"/>
        </w:rPr>
        <w:t>0000</w:t>
      </w:r>
      <w:r>
        <w:rPr>
          <w:rFonts w:hint="eastAsia" w:ascii="宋体" w:hAnsi="宋体" w:cs="宋体"/>
        </w:rPr>
        <w:t>元整；</w:t>
      </w:r>
    </w:p>
    <w:p>
      <w:pPr>
        <w:adjustRightInd w:val="0"/>
        <w:snapToGrid w:val="0"/>
        <w:spacing w:line="360" w:lineRule="auto"/>
        <w:ind w:firstLine="420" w:firstLineChars="200"/>
        <w:rPr>
          <w:rFonts w:ascii="宋体" w:hAnsi="宋体" w:cs="宋体"/>
        </w:rPr>
      </w:pPr>
      <w:r>
        <w:rPr>
          <w:rFonts w:hint="eastAsia" w:ascii="宋体" w:hAnsi="宋体" w:cs="宋体"/>
        </w:rPr>
        <w:t>2）收款单位：北汽重型汽车有限公司</w:t>
      </w:r>
    </w:p>
    <w:p>
      <w:pPr>
        <w:spacing w:line="360" w:lineRule="auto"/>
        <w:ind w:firstLine="420" w:firstLineChars="200"/>
        <w:rPr>
          <w:rFonts w:ascii="宋体" w:hAnsi="宋体" w:cs="宋体"/>
        </w:rPr>
      </w:pPr>
      <w:r>
        <w:rPr>
          <w:rFonts w:hint="eastAsia" w:ascii="宋体" w:hAnsi="宋体" w:cs="宋体"/>
        </w:rPr>
        <w:t>开户行：</w:t>
      </w:r>
      <w:r>
        <w:rPr>
          <w:rFonts w:hint="eastAsia" w:ascii="等线" w:hAnsi="等线"/>
          <w:bCs/>
          <w:szCs w:val="21"/>
        </w:rPr>
        <w:t>建设银行常州新北支行</w:t>
      </w:r>
    </w:p>
    <w:p>
      <w:pPr>
        <w:adjustRightInd w:val="0"/>
        <w:snapToGrid w:val="0"/>
        <w:spacing w:line="360" w:lineRule="auto"/>
        <w:ind w:firstLine="420" w:firstLineChars="200"/>
        <w:rPr>
          <w:rFonts w:ascii="宋体" w:hAnsi="宋体" w:cs="宋体"/>
        </w:rPr>
      </w:pPr>
      <w:r>
        <w:rPr>
          <w:rFonts w:hint="eastAsia" w:ascii="等线" w:hAnsi="等线"/>
          <w:bCs/>
          <w:szCs w:val="21"/>
        </w:rPr>
        <w:t>帐号：</w:t>
      </w:r>
      <w:r>
        <w:rPr>
          <w:rFonts w:hint="eastAsia" w:ascii="宋体" w:hAnsi="宋体"/>
          <w:bCs/>
          <w:szCs w:val="21"/>
        </w:rPr>
        <w:t>320</w:t>
      </w:r>
      <w:r>
        <w:rPr>
          <w:rFonts w:ascii="宋体" w:hAnsi="宋体"/>
          <w:bCs/>
          <w:szCs w:val="21"/>
        </w:rPr>
        <w:t xml:space="preserve"> </w:t>
      </w:r>
      <w:r>
        <w:rPr>
          <w:rFonts w:hint="eastAsia" w:ascii="宋体" w:hAnsi="宋体"/>
          <w:bCs/>
          <w:szCs w:val="21"/>
        </w:rPr>
        <w:t>5016</w:t>
      </w:r>
      <w:r>
        <w:rPr>
          <w:rFonts w:ascii="宋体" w:hAnsi="宋体"/>
          <w:bCs/>
          <w:szCs w:val="21"/>
        </w:rPr>
        <w:t xml:space="preserve"> </w:t>
      </w:r>
      <w:r>
        <w:rPr>
          <w:rFonts w:hint="eastAsia" w:ascii="宋体" w:hAnsi="宋体"/>
          <w:bCs/>
          <w:szCs w:val="21"/>
        </w:rPr>
        <w:t>28436</w:t>
      </w:r>
      <w:r>
        <w:rPr>
          <w:rFonts w:ascii="宋体" w:hAnsi="宋体"/>
          <w:bCs/>
          <w:szCs w:val="21"/>
        </w:rPr>
        <w:t xml:space="preserve"> </w:t>
      </w:r>
      <w:r>
        <w:rPr>
          <w:rFonts w:hint="eastAsia" w:ascii="宋体" w:hAnsi="宋体"/>
          <w:bCs/>
          <w:szCs w:val="21"/>
        </w:rPr>
        <w:t>0999</w:t>
      </w:r>
      <w:r>
        <w:rPr>
          <w:rFonts w:ascii="宋体" w:hAnsi="宋体"/>
          <w:bCs/>
          <w:szCs w:val="21"/>
        </w:rPr>
        <w:t xml:space="preserve"> </w:t>
      </w:r>
      <w:r>
        <w:rPr>
          <w:rFonts w:hint="eastAsia" w:ascii="宋体" w:hAnsi="宋体"/>
          <w:bCs/>
          <w:szCs w:val="21"/>
        </w:rPr>
        <w:t>9888</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rPr>
      </w:pPr>
      <w:r>
        <w:rPr>
          <w:rFonts w:hint="eastAsia" w:ascii="宋体" w:hAnsi="宋体" w:cs="宋体"/>
        </w:rPr>
        <w:t>竞标保证金到账截止时间：202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24</w:t>
      </w:r>
      <w:r>
        <w:rPr>
          <w:rFonts w:hint="eastAsia" w:ascii="宋体" w:hAnsi="宋体" w:cs="宋体"/>
        </w:rPr>
        <w:t>日下午1</w:t>
      </w:r>
      <w:r>
        <w:rPr>
          <w:rFonts w:ascii="宋体" w:hAnsi="宋体" w:cs="宋体"/>
        </w:rPr>
        <w:t>7</w:t>
      </w:r>
      <w:r>
        <w:rPr>
          <w:rFonts w:hint="eastAsia" w:ascii="宋体" w:hAnsi="宋体" w:cs="宋体"/>
        </w:rPr>
        <w:t>：</w:t>
      </w:r>
      <w:r>
        <w:rPr>
          <w:rFonts w:ascii="宋体" w:hAnsi="宋体" w:cs="宋体"/>
        </w:rPr>
        <w:t>00(北京时间)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rPr>
      </w:pPr>
      <w:r>
        <w:rPr>
          <w:rFonts w:ascii="宋体" w:hAnsi="宋体" w:cs="宋体"/>
        </w:rPr>
        <w:t>2.</w:t>
      </w:r>
      <w:r>
        <w:rPr>
          <w:rFonts w:hint="eastAsia" w:ascii="宋体" w:hAnsi="宋体" w:cs="宋体"/>
        </w:rPr>
        <w:t>竞标保证金交纳方式：银行电汇、转账或其他方式（</w:t>
      </w:r>
      <w:r>
        <w:rPr>
          <w:rFonts w:hint="eastAsia" w:ascii="宋体" w:hAnsi="宋体" w:cs="宋体"/>
          <w:b/>
        </w:rPr>
        <w:t>备注竞标项目编号</w:t>
      </w:r>
      <w:r>
        <w:rPr>
          <w:rFonts w:hint="eastAsia" w:ascii="宋体" w:hAnsi="宋体" w:cs="宋体"/>
        </w:rPr>
        <w:t xml:space="preserve">） </w:t>
      </w: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竞标人应充分考虑竞标保证金在途时间，确保竞标保证金在到账截止时间前到达竞标保证金专用账户。开标当日如投标人无故未按时参与开标的，视为主动弃标，投标人在投标截止后撤销投标，中标后拒绝订立合同的，招标人有权不予退还投标保证金，且该投标人被列入公司失信名单。</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eastAsiaTheme="majorEastAsia"/>
          <w:lang w:val="en-US" w:eastAsia="zh-CN"/>
        </w:rPr>
      </w:pPr>
      <w:r>
        <w:rPr>
          <w:rFonts w:hint="eastAsia" w:ascii="宋体" w:hAnsi="宋体" w:eastAsia="宋体" w:cs="宋体"/>
          <w:lang w:val="en-US" w:eastAsia="zh-CN"/>
        </w:rPr>
        <w:t>3.因中标单位不能按期付款的，竞标保证</w:t>
      </w:r>
      <w:r>
        <w:rPr>
          <w:rFonts w:hint="eastAsia"/>
          <w:lang w:val="en-US" w:eastAsia="zh-CN"/>
        </w:rPr>
        <w:t>金作为违约金扣除。</w:t>
      </w:r>
    </w:p>
    <w:p>
      <w:pPr>
        <w:adjustRightInd w:val="0"/>
        <w:snapToGrid w:val="0"/>
        <w:spacing w:line="360" w:lineRule="auto"/>
        <w:rPr>
          <w:rFonts w:ascii="宋体" w:hAnsi="宋体" w:cs="宋体"/>
          <w:b/>
          <w:bCs/>
        </w:rPr>
      </w:pPr>
      <w:r>
        <w:rPr>
          <w:rFonts w:hint="eastAsia" w:ascii="宋体" w:hAnsi="宋体" w:cs="宋体"/>
          <w:b/>
          <w:bCs/>
        </w:rPr>
        <w:t>七、联系方式</w:t>
      </w:r>
    </w:p>
    <w:p>
      <w:pPr>
        <w:adjustRightInd w:val="0"/>
        <w:snapToGrid w:val="0"/>
        <w:spacing w:line="360" w:lineRule="auto"/>
        <w:ind w:firstLine="420" w:firstLineChars="200"/>
        <w:rPr>
          <w:rFonts w:ascii="宋体" w:hAnsi="宋体" w:cs="宋体"/>
        </w:rPr>
      </w:pPr>
      <w:r>
        <w:rPr>
          <w:rFonts w:hint="eastAsia" w:ascii="宋体" w:hAnsi="宋体" w:cs="宋体"/>
        </w:rPr>
        <w:t>名 称：北汽重型汽车有限公司</w:t>
      </w:r>
    </w:p>
    <w:p>
      <w:pPr>
        <w:adjustRightInd w:val="0"/>
        <w:snapToGrid w:val="0"/>
        <w:spacing w:line="360" w:lineRule="auto"/>
        <w:ind w:firstLine="420" w:firstLineChars="200"/>
        <w:rPr>
          <w:rFonts w:ascii="宋体" w:hAnsi="宋体" w:cs="宋体"/>
        </w:rPr>
      </w:pPr>
      <w:r>
        <w:rPr>
          <w:rFonts w:hint="eastAsia" w:ascii="宋体" w:hAnsi="宋体" w:cs="宋体"/>
        </w:rPr>
        <w:t>地 址：江苏省常州新北区韶山路18号</w:t>
      </w:r>
    </w:p>
    <w:p>
      <w:pPr>
        <w:adjustRightInd w:val="0"/>
        <w:snapToGrid w:val="0"/>
        <w:spacing w:line="360" w:lineRule="auto"/>
        <w:ind w:firstLine="420" w:firstLineChars="200"/>
        <w:rPr>
          <w:rFonts w:hint="default" w:ascii="宋体" w:hAnsi="宋体" w:eastAsia="宋体" w:cs="宋体"/>
          <w:lang w:val="en-US" w:eastAsia="zh-CN"/>
        </w:rPr>
      </w:pPr>
      <w:r>
        <w:rPr>
          <w:rFonts w:hint="eastAsia" w:ascii="宋体" w:hAnsi="宋体" w:cs="宋体"/>
        </w:rPr>
        <w:t>联系方式：</w:t>
      </w:r>
      <w:r>
        <w:rPr>
          <w:rFonts w:hint="eastAsia" w:ascii="宋体" w:hAnsi="宋体" w:cs="宋体"/>
          <w:lang w:val="en-US" w:eastAsia="zh-CN"/>
        </w:rPr>
        <w:t>15365784968</w:t>
      </w:r>
    </w:p>
    <w:p>
      <w:pPr>
        <w:adjustRightInd w:val="0"/>
        <w:snapToGrid w:val="0"/>
        <w:spacing w:line="360" w:lineRule="auto"/>
        <w:ind w:firstLine="420" w:firstLineChars="200"/>
        <w:rPr>
          <w:rFonts w:ascii="宋体" w:hAnsi="宋体" w:cs="宋体"/>
        </w:rPr>
      </w:pPr>
      <w:r>
        <w:rPr>
          <w:rFonts w:hint="eastAsia" w:ascii="宋体" w:hAnsi="宋体" w:cs="宋体"/>
        </w:rPr>
        <w:t>网址：</w:t>
      </w:r>
      <w:r>
        <w:rPr>
          <w:rFonts w:ascii="宋体" w:hAnsi="宋体" w:cs="宋体"/>
        </w:rPr>
        <w:t>http://www.beijingtrucks.com</w:t>
      </w:r>
    </w:p>
    <w:p>
      <w:pPr>
        <w:adjustRightInd w:val="0"/>
        <w:snapToGrid w:val="0"/>
        <w:spacing w:line="360" w:lineRule="auto"/>
        <w:ind w:firstLine="420" w:firstLineChars="200"/>
        <w:rPr>
          <w:rFonts w:ascii="宋体" w:hAnsi="宋体" w:cs="宋体"/>
        </w:rPr>
      </w:pPr>
      <w:r>
        <w:rPr>
          <w:rFonts w:hint="eastAsia" w:ascii="宋体" w:hAnsi="宋体" w:cs="宋体"/>
        </w:rPr>
        <w:t>邮箱：</w:t>
      </w:r>
      <w:r>
        <w:rPr>
          <w:rFonts w:ascii="宋体" w:hAnsi="宋体" w:cs="宋体"/>
        </w:rPr>
        <w:fldChar w:fldCharType="begin"/>
      </w:r>
      <w:r>
        <w:rPr>
          <w:rFonts w:ascii="宋体" w:hAnsi="宋体" w:cs="宋体"/>
        </w:rPr>
        <w:instrText xml:space="preserve"> HYPERLINK "mailto:</w:instrText>
      </w:r>
      <w:r>
        <w:rPr>
          <w:rFonts w:hint="eastAsia" w:ascii="宋体" w:hAnsi="宋体" w:cs="宋体"/>
        </w:rPr>
        <w:instrText xml:space="preserve">wangshanfeng</w:instrText>
      </w:r>
      <w:r>
        <w:rPr>
          <w:rFonts w:ascii="宋体" w:hAnsi="宋体" w:cs="宋体"/>
        </w:rPr>
        <w:instrText xml:space="preserve">@beijingtrucks.com" </w:instrText>
      </w:r>
      <w:r>
        <w:rPr>
          <w:rFonts w:ascii="宋体" w:hAnsi="宋体" w:cs="宋体"/>
        </w:rPr>
        <w:fldChar w:fldCharType="separate"/>
      </w:r>
      <w:r>
        <w:rPr>
          <w:rFonts w:hint="eastAsia" w:ascii="宋体" w:hAnsi="宋体" w:cs="宋体"/>
          <w:lang w:val="en-US" w:eastAsia="zh-CN"/>
        </w:rPr>
        <w:t>yangyanpeng</w:t>
      </w:r>
      <w:r>
        <w:rPr>
          <w:rStyle w:val="8"/>
          <w:rFonts w:hint="default" w:ascii="宋体" w:hAnsi="宋体" w:eastAsia="宋体" w:cs="宋体"/>
        </w:rPr>
        <w:t>@beijingtrucks.com</w:t>
      </w:r>
      <w:r>
        <w:rPr>
          <w:rFonts w:ascii="宋体" w:hAnsi="宋体" w:cs="宋体"/>
        </w:rPr>
        <w:fldChar w:fldCharType="end"/>
      </w:r>
    </w:p>
    <w:p>
      <w:pPr>
        <w:adjustRightInd w:val="0"/>
        <w:snapToGrid w:val="0"/>
        <w:spacing w:line="360" w:lineRule="auto"/>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68D4"/>
    <w:multiLevelType w:val="singleLevel"/>
    <w:tmpl w:val="5A1268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zOTI4NWE4NTc4MDRlNTlmMDQzZDMxODQ1MTZhZjkifQ=="/>
  </w:docVars>
  <w:rsids>
    <w:rsidRoot w:val="00C45800"/>
    <w:rsid w:val="00016AF6"/>
    <w:rsid w:val="0002295B"/>
    <w:rsid w:val="000B2713"/>
    <w:rsid w:val="00565F09"/>
    <w:rsid w:val="00590F06"/>
    <w:rsid w:val="005B4649"/>
    <w:rsid w:val="005F5C72"/>
    <w:rsid w:val="00771BB1"/>
    <w:rsid w:val="007849AF"/>
    <w:rsid w:val="00810D60"/>
    <w:rsid w:val="009242A6"/>
    <w:rsid w:val="0098689E"/>
    <w:rsid w:val="00AA2361"/>
    <w:rsid w:val="00AE7167"/>
    <w:rsid w:val="00BD2A34"/>
    <w:rsid w:val="00C45800"/>
    <w:rsid w:val="00C61D2D"/>
    <w:rsid w:val="00CF4960"/>
    <w:rsid w:val="00D01CA4"/>
    <w:rsid w:val="00D44451"/>
    <w:rsid w:val="00DD3E2B"/>
    <w:rsid w:val="00DF1A21"/>
    <w:rsid w:val="00E20BAF"/>
    <w:rsid w:val="00EB62C2"/>
    <w:rsid w:val="00F92B81"/>
    <w:rsid w:val="085C56DF"/>
    <w:rsid w:val="0F2442EC"/>
    <w:rsid w:val="11D83159"/>
    <w:rsid w:val="142278A5"/>
    <w:rsid w:val="1B836E16"/>
    <w:rsid w:val="208D66FE"/>
    <w:rsid w:val="332C0137"/>
    <w:rsid w:val="3DF106DD"/>
    <w:rsid w:val="467845C2"/>
    <w:rsid w:val="4A5D3ABE"/>
    <w:rsid w:val="5CA57A50"/>
    <w:rsid w:val="5F2E0A20"/>
    <w:rsid w:val="608337E2"/>
    <w:rsid w:val="70104024"/>
    <w:rsid w:val="7CD5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rFonts w:hint="eastAsia" w:ascii="微软雅黑" w:hAnsi="微软雅黑" w:eastAsia="微软雅黑" w:cs="微软雅黑"/>
      <w:color w:val="02396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3"/>
    <w:qFormat/>
    <w:uiPriority w:val="9"/>
    <w:rPr>
      <w:rFonts w:ascii="宋体" w:hAnsi="Times New Roman" w:eastAsia="宋体" w:cs="Times New Roman"/>
      <w:b/>
      <w:kern w:val="44"/>
      <w:sz w:val="32"/>
      <w:szCs w:val="20"/>
    </w:rPr>
  </w:style>
  <w:style w:type="character" w:customStyle="1" w:styleId="12">
    <w:name w:val="标题 2 字符"/>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1144</Words>
  <Characters>1345</Characters>
  <Lines>10</Lines>
  <Paragraphs>3</Paragraphs>
  <TotalTime>11</TotalTime>
  <ScaleCrop>false</ScaleCrop>
  <LinksUpToDate>false</LinksUpToDate>
  <CharactersWithSpaces>1362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2024-01-03T07:17:00Z</dcterms:created>
  <dc:creator>王杉峰</dc:creator>
  <cp:lastModifiedBy>yangyanpeng</cp:lastModifiedBy>
  <dcterms:modified xsi:type="dcterms:W3CDTF">2025-08-14T00:59:28Z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1AB6E2E6DD114CF4838855BA7E9A81DB_12</vt:lpwstr>
  </property>
  <property fmtid="{D5CDD505-2E9C-101B-9397-08002B2CF9AE}" pid="4" name="KSOTemplateDocerSaveRecord">
    <vt:lpwstr>eyJoZGlkIjoiMmIzOTI4NWE4NTc4MDRlNTlmMDQzZDMxODQ1MTZhZjkiLCJ1c2VySWQiOiIxMzg5MjAxNzU4In0=</vt:lpwstr>
  </property>
</Properties>
</file>